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6BC" w:rsidRDefault="008F66BC" w:rsidP="008F66BC">
      <w:pPr>
        <w:pStyle w:val="3"/>
        <w:spacing w:after="0"/>
        <w:ind w:left="0"/>
        <w:jc w:val="center"/>
        <w:rPr>
          <w:b/>
          <w:sz w:val="28"/>
          <w:szCs w:val="28"/>
          <w:u w:val="single"/>
        </w:rPr>
      </w:pPr>
      <w:r w:rsidRPr="00F555C5">
        <w:rPr>
          <w:b/>
          <w:sz w:val="28"/>
          <w:szCs w:val="28"/>
          <w:u w:val="single"/>
        </w:rPr>
        <w:t>Тема 1</w:t>
      </w:r>
      <w:r>
        <w:rPr>
          <w:b/>
          <w:sz w:val="28"/>
          <w:szCs w:val="28"/>
          <w:u w:val="single"/>
        </w:rPr>
        <w:t>6</w:t>
      </w:r>
      <w:r w:rsidRPr="00F555C5">
        <w:rPr>
          <w:b/>
          <w:sz w:val="28"/>
          <w:szCs w:val="28"/>
          <w:u w:val="single"/>
        </w:rPr>
        <w:t xml:space="preserve">. Управление запасами. </w:t>
      </w:r>
    </w:p>
    <w:p w:rsidR="008F66BC" w:rsidRDefault="008F66BC" w:rsidP="008F66BC">
      <w:pPr>
        <w:pStyle w:val="3"/>
        <w:spacing w:after="0"/>
        <w:ind w:left="0"/>
        <w:jc w:val="center"/>
        <w:rPr>
          <w:b/>
          <w:sz w:val="28"/>
          <w:szCs w:val="28"/>
        </w:rPr>
      </w:pPr>
    </w:p>
    <w:p w:rsidR="008F66BC" w:rsidRPr="006E78D5" w:rsidRDefault="008F66BC" w:rsidP="008F66BC">
      <w:pPr>
        <w:pStyle w:val="3"/>
        <w:spacing w:after="0"/>
        <w:ind w:left="0"/>
        <w:rPr>
          <w:b/>
          <w:sz w:val="28"/>
          <w:szCs w:val="28"/>
        </w:rPr>
      </w:pPr>
      <w:r w:rsidRPr="006E78D5">
        <w:rPr>
          <w:b/>
          <w:sz w:val="28"/>
          <w:szCs w:val="28"/>
        </w:rPr>
        <w:t xml:space="preserve">Вопросы для обсуждения: </w:t>
      </w:r>
    </w:p>
    <w:p w:rsidR="008F66BC" w:rsidRDefault="008F66BC" w:rsidP="008F66BC">
      <w:pPr>
        <w:pStyle w:val="3"/>
        <w:spacing w:after="0"/>
        <w:ind w:left="0"/>
      </w:pPr>
    </w:p>
    <w:p w:rsidR="00682890" w:rsidRDefault="00682890" w:rsidP="00682890">
      <w:pPr>
        <w:pStyle w:val="3"/>
        <w:numPr>
          <w:ilvl w:val="0"/>
          <w:numId w:val="2"/>
        </w:numPr>
        <w:tabs>
          <w:tab w:val="left" w:pos="90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Причины, обуславливающие необходимость запасов</w:t>
      </w:r>
    </w:p>
    <w:p w:rsidR="008F66BC" w:rsidRDefault="008F66BC" w:rsidP="00682890">
      <w:pPr>
        <w:pStyle w:val="3"/>
        <w:numPr>
          <w:ilvl w:val="0"/>
          <w:numId w:val="2"/>
        </w:numPr>
        <w:tabs>
          <w:tab w:val="left" w:pos="900"/>
        </w:tabs>
        <w:spacing w:after="0"/>
        <w:rPr>
          <w:sz w:val="28"/>
          <w:szCs w:val="28"/>
        </w:rPr>
      </w:pPr>
      <w:r w:rsidRPr="006E78D5">
        <w:rPr>
          <w:sz w:val="28"/>
          <w:szCs w:val="28"/>
        </w:rPr>
        <w:t>Этапы формирования политики управления запасами.</w:t>
      </w:r>
    </w:p>
    <w:p w:rsidR="00682890" w:rsidRPr="00682890" w:rsidRDefault="00682890" w:rsidP="00682890">
      <w:pPr>
        <w:pStyle w:val="3"/>
        <w:numPr>
          <w:ilvl w:val="0"/>
          <w:numId w:val="2"/>
        </w:numPr>
        <w:tabs>
          <w:tab w:val="left" w:pos="90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Моделирование размера оптимальной партии заказа</w:t>
      </w:r>
    </w:p>
    <w:p w:rsidR="008F66BC" w:rsidRPr="00011C44" w:rsidRDefault="008F66BC" w:rsidP="008F66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82890" w:rsidRDefault="00682890" w:rsidP="0068289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Рекомендуемая литература</w:t>
      </w:r>
    </w:p>
    <w:p w:rsidR="00682890" w:rsidRDefault="00682890" w:rsidP="0068289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Бланк И.А. Финансовый менеджмент: Учебный курс. - К.: Ника-центр, 1999.</w:t>
      </w:r>
    </w:p>
    <w:p w:rsidR="00682890" w:rsidRDefault="00682890" w:rsidP="0068289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Глухов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Бахрамов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Ю.М. Финансовый менеджмент / Учебное пособие - СПБ: Специальная литература. Санкт-Петербург, 2004.</w:t>
      </w:r>
    </w:p>
    <w:p w:rsidR="00682890" w:rsidRDefault="00682890" w:rsidP="0068289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Ковалев  В.В.   Введение   в  финансовый  менеджмент.  -  М.:   Финансы   и статистика, 2000г </w:t>
      </w:r>
    </w:p>
    <w:p w:rsidR="00682890" w:rsidRDefault="00682890" w:rsidP="0068289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Крейнина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М.Н.  Финансовый менеджмент. - М.:ДИС, 2004.</w:t>
      </w:r>
    </w:p>
    <w:p w:rsidR="00682890" w:rsidRDefault="00682890" w:rsidP="0068289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Сапарова Б. Финансовый менеджмент.- Алматы,2008</w:t>
      </w:r>
    </w:p>
    <w:p w:rsidR="00682890" w:rsidRDefault="00682890" w:rsidP="008F66B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F66BC" w:rsidRPr="00011C44" w:rsidRDefault="008F66BC" w:rsidP="008F66B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11C44"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8F66BC" w:rsidRPr="00011C44" w:rsidRDefault="008F66BC" w:rsidP="008F66B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011C44">
        <w:rPr>
          <w:rFonts w:ascii="Times New Roman" w:hAnsi="Times New Roman"/>
          <w:color w:val="000000"/>
          <w:sz w:val="28"/>
          <w:szCs w:val="28"/>
        </w:rPr>
        <w:t>Назовите основные цели управления запасами.</w:t>
      </w:r>
    </w:p>
    <w:p w:rsidR="008F66BC" w:rsidRPr="00011C44" w:rsidRDefault="008F66BC" w:rsidP="008F66B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011C44">
        <w:rPr>
          <w:rFonts w:ascii="Times New Roman" w:hAnsi="Times New Roman"/>
          <w:color w:val="000000"/>
          <w:sz w:val="28"/>
          <w:szCs w:val="28"/>
        </w:rPr>
        <w:t>Какие основные решения принимаются в процессе управления запасами?</w:t>
      </w:r>
    </w:p>
    <w:p w:rsidR="008F66BC" w:rsidRPr="00011C44" w:rsidRDefault="008F66BC" w:rsidP="008F66B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011C44">
        <w:rPr>
          <w:rFonts w:ascii="Times New Roman" w:hAnsi="Times New Roman"/>
          <w:color w:val="000000"/>
          <w:sz w:val="28"/>
          <w:szCs w:val="28"/>
        </w:rPr>
        <w:t>Как классифицируются затраты, связанные с запасами?</w:t>
      </w:r>
    </w:p>
    <w:p w:rsidR="008F66BC" w:rsidRPr="00011C44" w:rsidRDefault="008F66BC" w:rsidP="008F66B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011C44">
        <w:rPr>
          <w:rFonts w:ascii="Times New Roman" w:hAnsi="Times New Roman"/>
          <w:color w:val="000000"/>
          <w:sz w:val="28"/>
          <w:szCs w:val="28"/>
        </w:rPr>
        <w:t>Как осуществляется учет и оценка запасов?</w:t>
      </w:r>
    </w:p>
    <w:p w:rsidR="008F66BC" w:rsidRPr="00011C44" w:rsidRDefault="008F66BC" w:rsidP="008F66B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011C44">
        <w:rPr>
          <w:rFonts w:ascii="Times New Roman" w:hAnsi="Times New Roman"/>
          <w:color w:val="000000"/>
          <w:sz w:val="28"/>
          <w:szCs w:val="28"/>
        </w:rPr>
        <w:t>Что представляет собой модель оптимизации партии заказа?</w:t>
      </w:r>
    </w:p>
    <w:p w:rsidR="008F66BC" w:rsidRPr="00F555C5" w:rsidRDefault="008F66BC" w:rsidP="008F66B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11C44">
        <w:rPr>
          <w:rFonts w:ascii="Times New Roman" w:hAnsi="Times New Roman"/>
          <w:color w:val="000000"/>
          <w:sz w:val="28"/>
          <w:szCs w:val="28"/>
        </w:rPr>
        <w:t>Опишите модель оптимальной партии заказа.</w:t>
      </w:r>
    </w:p>
    <w:p w:rsidR="00A0662E" w:rsidRDefault="00A0662E"/>
    <w:sectPr w:rsidR="00A0662E" w:rsidSect="00A06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87831"/>
    <w:multiLevelType w:val="hybridMultilevel"/>
    <w:tmpl w:val="E0D60B98"/>
    <w:lvl w:ilvl="0" w:tplc="69403F4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A635D34"/>
    <w:multiLevelType w:val="multilevel"/>
    <w:tmpl w:val="D1D0D1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66BC"/>
    <w:rsid w:val="00682890"/>
    <w:rsid w:val="008F66BC"/>
    <w:rsid w:val="00A06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8F66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F66BC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uiPriority w:val="34"/>
    <w:qFormat/>
    <w:rsid w:val="006828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143</Words>
  <Characters>821</Characters>
  <Application>Microsoft Office Word</Application>
  <DocSecurity>0</DocSecurity>
  <Lines>6</Lines>
  <Paragraphs>1</Paragraphs>
  <ScaleCrop>false</ScaleCrop>
  <Company>Microsoft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2013-12-27T04:20:00Z</dcterms:created>
  <dcterms:modified xsi:type="dcterms:W3CDTF">2013-12-28T06:36:00Z</dcterms:modified>
</cp:coreProperties>
</file>